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6E" w:rsidRPr="000626FE" w:rsidRDefault="0097146E">
      <w:pPr>
        <w:rPr>
          <w:color w:val="000000"/>
        </w:rPr>
      </w:pPr>
      <w:r w:rsidRPr="0026653F">
        <w:rPr>
          <w:noProof/>
          <w:color w:val="000000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i1025" type="#_x0000_t75" style="width:451.5pt;height:84.75pt;visibility:visible">
            <v:imagedata r:id="rId4" o:title=""/>
          </v:shape>
        </w:pict>
      </w:r>
    </w:p>
    <w:p w:rsidR="0097146E" w:rsidRPr="000626FE" w:rsidRDefault="0097146E">
      <w:pPr>
        <w:rPr>
          <w:color w:val="000000"/>
        </w:rPr>
      </w:pPr>
    </w:p>
    <w:p w:rsidR="0097146E" w:rsidRPr="000626FE" w:rsidRDefault="0097146E">
      <w:pPr>
        <w:rPr>
          <w:color w:val="000000"/>
        </w:rPr>
      </w:pPr>
      <w:r>
        <w:rPr>
          <w:noProof/>
          <w:lang w:val="de-AT" w:eastAsia="de-AT"/>
        </w:rPr>
        <w:pict>
          <v:rect id="Rectangle 2" o:spid="_x0000_s1026" style="position:absolute;margin-left:1.45pt;margin-top:4.9pt;width:453.05pt;height:54pt;z-index:251658240;visibility:visible" wrapcoords="-36 -300 -36 21600 21636 21600 21636 -300 -36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" fillcolor="#a5a5a5" strokecolor="#5a5a5a" strokeweight="1.5pt">
            <v:shadow opacity="22938f" offset="0"/>
            <v:textbox inset=",7.2pt,,7.2pt">
              <w:txbxContent>
                <w:p w:rsidR="0097146E" w:rsidRPr="0026653F" w:rsidRDefault="0097146E" w:rsidP="000626FE">
                  <w:pPr>
                    <w:jc w:val="center"/>
                    <w:rPr>
                      <w:b/>
                      <w:color w:val="000000"/>
                      <w:sz w:val="34"/>
                    </w:rPr>
                  </w:pPr>
                  <w:r w:rsidRPr="0026653F">
                    <w:rPr>
                      <w:b/>
                      <w:color w:val="000000"/>
                      <w:sz w:val="34"/>
                    </w:rPr>
                    <w:t>AN ALLE VEREINE BETR. OÖ. LANDESAUSWAHL</w:t>
                  </w:r>
                </w:p>
                <w:p w:rsidR="0097146E" w:rsidRPr="0026653F" w:rsidRDefault="0097146E" w:rsidP="000626FE">
                  <w:pPr>
                    <w:jc w:val="center"/>
                    <w:rPr>
                      <w:b/>
                      <w:color w:val="000000"/>
                      <w:sz w:val="34"/>
                    </w:rPr>
                  </w:pPr>
                  <w:r w:rsidRPr="0026653F">
                    <w:rPr>
                      <w:b/>
                      <w:color w:val="000000"/>
                      <w:sz w:val="34"/>
                    </w:rPr>
                    <w:t>U18 weiblich</w:t>
                  </w:r>
                </w:p>
              </w:txbxContent>
            </v:textbox>
            <w10:wrap type="tight"/>
          </v:rect>
        </w:pict>
      </w:r>
    </w:p>
    <w:p w:rsidR="0097146E" w:rsidRDefault="0097146E">
      <w:pPr>
        <w:rPr>
          <w:color w:val="000000"/>
        </w:rPr>
      </w:pPr>
      <w:r>
        <w:rPr>
          <w:color w:val="000000"/>
        </w:rPr>
        <w:t>Der OÖFBV führt als Vorbereitung auf die Bewerbe der Landesauswahlen männlich und weiblich entsprechende Trainingslehrgänge (Sichtungslehrgänge) unter der Leitung der Landestrainer durch.</w:t>
      </w:r>
    </w:p>
    <w:p w:rsidR="0097146E" w:rsidRDefault="0097146E">
      <w:pPr>
        <w:rPr>
          <w:color w:val="000000"/>
        </w:rPr>
      </w:pPr>
    </w:p>
    <w:p w:rsidR="0097146E" w:rsidRPr="000626FE" w:rsidRDefault="0097146E">
      <w:pPr>
        <w:rPr>
          <w:b/>
          <w:color w:val="000000"/>
        </w:rPr>
      </w:pPr>
      <w:r w:rsidRPr="000626FE">
        <w:rPr>
          <w:b/>
          <w:color w:val="000000"/>
        </w:rPr>
        <w:t xml:space="preserve">In </w:t>
      </w:r>
      <w:r>
        <w:rPr>
          <w:b/>
          <w:color w:val="000000"/>
        </w:rPr>
        <w:t>Vorbereitung auf die U18</w:t>
      </w:r>
      <w:r w:rsidRPr="000626FE">
        <w:rPr>
          <w:b/>
          <w:color w:val="000000"/>
        </w:rPr>
        <w:t xml:space="preserve"> weib</w:t>
      </w:r>
      <w:r>
        <w:rPr>
          <w:b/>
          <w:color w:val="000000"/>
        </w:rPr>
        <w:t>lich Bewerbe im Jahr 2013 findet folgender offener Sichtungslehrgang</w:t>
      </w:r>
      <w:r w:rsidRPr="000626FE">
        <w:rPr>
          <w:b/>
          <w:color w:val="000000"/>
        </w:rPr>
        <w:t xml:space="preserve"> statt:</w:t>
      </w:r>
    </w:p>
    <w:p w:rsidR="0097146E" w:rsidRDefault="0097146E">
      <w:pPr>
        <w:rPr>
          <w:color w:val="000000"/>
        </w:rPr>
      </w:pPr>
    </w:p>
    <w:p w:rsidR="0097146E" w:rsidRPr="000626FE" w:rsidRDefault="0097146E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ACHTUNG: Stichtag 01.08.1994</w:t>
      </w:r>
      <w:bookmarkStart w:id="0" w:name="_GoBack"/>
      <w:bookmarkEnd w:id="0"/>
      <w:r w:rsidRPr="000626FE">
        <w:rPr>
          <w:b/>
          <w:color w:val="000000"/>
          <w:u w:val="single"/>
        </w:rPr>
        <w:t xml:space="preserve"> und jünger !!!</w:t>
      </w:r>
    </w:p>
    <w:p w:rsidR="0097146E" w:rsidRDefault="0097146E">
      <w:pPr>
        <w:rPr>
          <w:color w:val="000000"/>
        </w:rPr>
      </w:pPr>
    </w:p>
    <w:p w:rsidR="0097146E" w:rsidRPr="000626FE" w:rsidRDefault="0097146E">
      <w:pPr>
        <w:rPr>
          <w:b/>
          <w:color w:val="000000"/>
        </w:rPr>
      </w:pPr>
      <w:r>
        <w:rPr>
          <w:b/>
          <w:color w:val="000000"/>
        </w:rPr>
        <w:t>Sonntag, 28. April 2013: 10:00 bis 17:00 Uhr, für ein Mittagessen ist gesorgt!</w:t>
      </w:r>
    </w:p>
    <w:p w:rsidR="0097146E" w:rsidRDefault="0097146E">
      <w:pPr>
        <w:rPr>
          <w:color w:val="000000"/>
        </w:rPr>
      </w:pPr>
      <w:r>
        <w:rPr>
          <w:color w:val="000000"/>
        </w:rPr>
        <w:t>Marianum-Sportplatz, 4240 Freistadt</w:t>
      </w:r>
    </w:p>
    <w:p w:rsidR="0097146E" w:rsidRDefault="0097146E">
      <w:pPr>
        <w:rPr>
          <w:color w:val="000000"/>
        </w:rPr>
      </w:pPr>
    </w:p>
    <w:p w:rsidR="0097146E" w:rsidRDefault="0097146E">
      <w:pPr>
        <w:rPr>
          <w:color w:val="000000"/>
        </w:rPr>
      </w:pPr>
    </w:p>
    <w:p w:rsidR="0097146E" w:rsidRPr="000626FE" w:rsidRDefault="0097146E">
      <w:pPr>
        <w:rPr>
          <w:b/>
          <w:color w:val="000000"/>
        </w:rPr>
      </w:pPr>
      <w:r w:rsidRPr="000626FE">
        <w:rPr>
          <w:b/>
          <w:color w:val="000000"/>
        </w:rPr>
        <w:t>Eintreffen der Spielerinnen (mit Sportausrüstung und eigenem Ball) jeweils eine 1/4 Stunde vorher!</w:t>
      </w:r>
    </w:p>
    <w:p w:rsidR="0097146E" w:rsidRDefault="0097146E">
      <w:pPr>
        <w:rPr>
          <w:color w:val="000000"/>
        </w:rPr>
      </w:pPr>
    </w:p>
    <w:p w:rsidR="0097146E" w:rsidRDefault="0097146E">
      <w:pPr>
        <w:rPr>
          <w:color w:val="000000"/>
        </w:rPr>
      </w:pPr>
    </w:p>
    <w:p w:rsidR="0097146E" w:rsidRPr="0038383F" w:rsidRDefault="0097146E">
      <w:pPr>
        <w:rPr>
          <w:b/>
          <w:color w:val="000000"/>
          <w:u w:val="single"/>
        </w:rPr>
      </w:pPr>
      <w:r>
        <w:rPr>
          <w:color w:val="000000"/>
        </w:rPr>
        <w:t xml:space="preserve">Den von der Landestrainerin beobachteten Spielerinnen möchten wir die Möglichkeit bieten, sich für den oö. Landeskader U-18 weiblich zu qualifizieren und in den Landeskader aufgenommen zu werden. </w:t>
      </w:r>
      <w:r w:rsidRPr="0038383F">
        <w:rPr>
          <w:b/>
          <w:color w:val="000000"/>
          <w:u w:val="single"/>
        </w:rPr>
        <w:t>Da es Bestrebungen gibt, bei den nationalen Bewerben (Ö-Pokal Feld/Halle) vermehrt junge Spielerinnen einzusetzen, ersuchen wir die Vereine um entsprechenden Entsendungen!</w:t>
      </w:r>
    </w:p>
    <w:p w:rsidR="0097146E" w:rsidRDefault="0097146E">
      <w:pPr>
        <w:rPr>
          <w:color w:val="000000"/>
        </w:rPr>
      </w:pPr>
    </w:p>
    <w:p w:rsidR="0097146E" w:rsidRDefault="0097146E" w:rsidP="0038383F">
      <w:pPr>
        <w:rPr>
          <w:color w:val="000000"/>
        </w:rPr>
      </w:pPr>
    </w:p>
    <w:p w:rsidR="0097146E" w:rsidRDefault="0097146E" w:rsidP="0038383F">
      <w:pPr>
        <w:rPr>
          <w:color w:val="000000"/>
        </w:rPr>
      </w:pPr>
      <w:r>
        <w:rPr>
          <w:color w:val="000000"/>
        </w:rPr>
        <w:t xml:space="preserve">Zur organisatorischen Abwicklung ist eine </w:t>
      </w:r>
      <w:r w:rsidRPr="000626FE">
        <w:rPr>
          <w:b/>
          <w:color w:val="000000"/>
          <w:u w:val="single"/>
        </w:rPr>
        <w:t>Voranmeldung</w:t>
      </w:r>
      <w:r>
        <w:rPr>
          <w:color w:val="000000"/>
        </w:rPr>
        <w:t xml:space="preserve"> bis spätestens </w:t>
      </w:r>
      <w:r w:rsidRPr="000626FE">
        <w:rPr>
          <w:b/>
          <w:color w:val="000000"/>
        </w:rPr>
        <w:t xml:space="preserve">eine Woche vor dem </w:t>
      </w:r>
      <w:r w:rsidRPr="0038383F">
        <w:rPr>
          <w:b/>
          <w:color w:val="000000"/>
        </w:rPr>
        <w:t>Sichtungstermin direkt bei der Landestrainerin</w:t>
      </w:r>
      <w:r>
        <w:rPr>
          <w:color w:val="000000"/>
        </w:rPr>
        <w:t xml:space="preserve"> notwendig:</w:t>
      </w:r>
    </w:p>
    <w:p w:rsidR="0097146E" w:rsidRDefault="0097146E" w:rsidP="00415038">
      <w:pPr>
        <w:rPr>
          <w:color w:val="000000"/>
        </w:rPr>
      </w:pPr>
    </w:p>
    <w:p w:rsidR="0097146E" w:rsidRPr="00415038" w:rsidRDefault="0097146E" w:rsidP="00415038">
      <w:pPr>
        <w:rPr>
          <w:color w:val="000000"/>
        </w:rPr>
      </w:pPr>
      <w:r w:rsidRPr="00415038">
        <w:rPr>
          <w:color w:val="000000"/>
        </w:rPr>
        <w:t>Bitte bei der Anmeldung volls</w:t>
      </w:r>
      <w:r>
        <w:rPr>
          <w:color w:val="000000"/>
        </w:rPr>
        <w:t>tändigen Namen, Anschrift, Geb.-Datum, Tel.Nr., Spielposition und Verein anführen!</w:t>
      </w:r>
    </w:p>
    <w:p w:rsidR="0097146E" w:rsidRDefault="0097146E" w:rsidP="0038383F">
      <w:pPr>
        <w:rPr>
          <w:color w:val="000000"/>
        </w:rPr>
      </w:pPr>
    </w:p>
    <w:p w:rsidR="0097146E" w:rsidRPr="0038383F" w:rsidRDefault="0097146E" w:rsidP="0038383F">
      <w:pPr>
        <w:rPr>
          <w:color w:val="000000"/>
          <w:lang w:val="en-US"/>
        </w:rPr>
      </w:pPr>
      <w:r w:rsidRPr="0038383F">
        <w:rPr>
          <w:b/>
          <w:color w:val="000000"/>
          <w:lang w:val="en-US"/>
        </w:rPr>
        <w:t>Pia Augl,</w:t>
      </w:r>
      <w:r w:rsidRPr="0038383F">
        <w:rPr>
          <w:color w:val="000000"/>
          <w:lang w:val="en-US"/>
        </w:rPr>
        <w:t xml:space="preserve"> </w:t>
      </w:r>
      <w:r w:rsidRPr="0038383F">
        <w:rPr>
          <w:lang w:val="en-US"/>
        </w:rPr>
        <w:t>pia.augl@hotmail.com</w:t>
      </w:r>
      <w:r>
        <w:rPr>
          <w:color w:val="000000"/>
          <w:lang w:val="en-US"/>
        </w:rPr>
        <w:t>, 0650/4815470</w:t>
      </w:r>
    </w:p>
    <w:p w:rsidR="0097146E" w:rsidRPr="00762316" w:rsidRDefault="0097146E">
      <w:pPr>
        <w:rPr>
          <w:color w:val="000000"/>
          <w:lang w:val="en-US"/>
        </w:rPr>
      </w:pPr>
    </w:p>
    <w:p w:rsidR="0097146E" w:rsidRPr="000626FE" w:rsidRDefault="0097146E">
      <w:pPr>
        <w:rPr>
          <w:color w:val="000000"/>
        </w:rPr>
      </w:pPr>
      <w:r w:rsidRPr="0026653F">
        <w:rPr>
          <w:noProof/>
          <w:color w:val="000000"/>
          <w:lang w:val="de-AT" w:eastAsia="de-AT"/>
        </w:rPr>
        <w:pict>
          <v:shape id="Bild 2" o:spid="_x0000_i1026" type="#_x0000_t75" style="width:448.5pt;height:47.25pt;visibility:visible">
            <v:imagedata r:id="rId5" o:title=""/>
          </v:shape>
        </w:pict>
      </w:r>
    </w:p>
    <w:sectPr w:rsidR="0097146E" w:rsidRPr="000626FE" w:rsidSect="000626F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6FE"/>
    <w:rsid w:val="0005377D"/>
    <w:rsid w:val="000626FE"/>
    <w:rsid w:val="00210CF6"/>
    <w:rsid w:val="0026653F"/>
    <w:rsid w:val="0038383F"/>
    <w:rsid w:val="00415038"/>
    <w:rsid w:val="00614EA3"/>
    <w:rsid w:val="006152BA"/>
    <w:rsid w:val="00762316"/>
    <w:rsid w:val="007B6971"/>
    <w:rsid w:val="0097146E"/>
    <w:rsid w:val="00B9703A"/>
    <w:rsid w:val="00FE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color w:val="008000"/>
      <w:sz w:val="24"/>
      <w:szCs w:val="24"/>
      <w:lang w:val="de-D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-Standard">
    <w:name w:val="DA - Standard"/>
    <w:basedOn w:val="Normal"/>
    <w:uiPriority w:val="99"/>
    <w:pPr>
      <w:jc w:val="both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semiHidden/>
    <w:rsid w:val="000626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B69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6971"/>
    <w:rPr>
      <w:rFonts w:ascii="Tahoma" w:hAnsi="Tahoma" w:cs="Tahoma"/>
      <w:color w:val="008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170</Words>
  <Characters>1075</Characters>
  <Application>Microsoft Office Outlook</Application>
  <DocSecurity>0</DocSecurity>
  <Lines>0</Lines>
  <Paragraphs>0</Paragraphs>
  <ScaleCrop>false</ScaleCrop>
  <Company>JKU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Kempinger</dc:creator>
  <cp:keywords/>
  <dc:description/>
  <cp:lastModifiedBy>ooefbv</cp:lastModifiedBy>
  <cp:revision>5</cp:revision>
  <dcterms:created xsi:type="dcterms:W3CDTF">2013-04-07T16:34:00Z</dcterms:created>
  <dcterms:modified xsi:type="dcterms:W3CDTF">2013-04-10T13:50:00Z</dcterms:modified>
</cp:coreProperties>
</file>